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F76D" w14:textId="77777777" w:rsidR="00D44851" w:rsidRPr="001907FC" w:rsidRDefault="00D44851" w:rsidP="00587F05">
      <w:pPr>
        <w:ind w:left="-284" w:right="-426"/>
        <w:jc w:val="right"/>
        <w:rPr>
          <w:rFonts w:cs="Calibri"/>
          <w:b/>
          <w:color w:val="auto"/>
        </w:rPr>
      </w:pPr>
      <w:bookmarkStart w:id="0" w:name="_GoBack"/>
      <w:bookmarkEnd w:id="0"/>
      <w:r w:rsidRPr="001907FC">
        <w:rPr>
          <w:rFonts w:cs="Calibri"/>
          <w:b/>
          <w:color w:val="auto"/>
        </w:rPr>
        <w:t xml:space="preserve">ANNEX </w:t>
      </w:r>
      <w:r w:rsidR="00632A44" w:rsidRPr="001907FC">
        <w:rPr>
          <w:rFonts w:cs="Calibri"/>
          <w:b/>
          <w:color w:val="auto"/>
        </w:rPr>
        <w:t>S</w:t>
      </w:r>
      <w:r w:rsidRPr="001907FC">
        <w:rPr>
          <w:rFonts w:cs="Calibri"/>
          <w:b/>
          <w:color w:val="auto"/>
        </w:rPr>
        <w:t>-3</w:t>
      </w:r>
    </w:p>
    <w:p w14:paraId="2A40ECFC" w14:textId="77777777" w:rsidR="00D44851" w:rsidRPr="00C4528F" w:rsidRDefault="00D44851" w:rsidP="00C94DE1">
      <w:pPr>
        <w:pStyle w:val="Ttulo3"/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11" w:color="auto"/>
        </w:pBdr>
        <w:ind w:right="-284"/>
        <w:jc w:val="center"/>
        <w:rPr>
          <w:rFonts w:ascii="Calibri" w:hAnsi="Calibri" w:cs="Calibri"/>
          <w:color w:val="auto"/>
          <w:spacing w:val="0"/>
          <w:sz w:val="22"/>
        </w:rPr>
      </w:pPr>
      <w:r w:rsidRPr="00C4528F">
        <w:rPr>
          <w:rFonts w:ascii="Calibri" w:hAnsi="Calibri" w:cs="Calibri"/>
          <w:color w:val="auto"/>
          <w:spacing w:val="0"/>
          <w:sz w:val="22"/>
        </w:rPr>
        <w:t xml:space="preserve">PRESSUPOST PREVIST PER AL PROJECTE </w:t>
      </w:r>
      <w:r w:rsidR="009C7552" w:rsidRPr="00C4528F">
        <w:rPr>
          <w:rFonts w:ascii="Calibri" w:hAnsi="Calibri" w:cs="Calibri"/>
          <w:color w:val="auto"/>
          <w:spacing w:val="0"/>
          <w:sz w:val="22"/>
        </w:rPr>
        <w:t xml:space="preserve">GENERAL D´ENTITATS </w:t>
      </w:r>
      <w:r w:rsidR="002E781F" w:rsidRPr="00C4528F">
        <w:rPr>
          <w:rFonts w:ascii="Calibri" w:hAnsi="Calibri" w:cs="Calibri"/>
          <w:color w:val="auto"/>
          <w:spacing w:val="0"/>
          <w:sz w:val="22"/>
        </w:rPr>
        <w:t>DE LLEURE EDUCATIU INFANTIL I ADOLESCENT</w:t>
      </w:r>
    </w:p>
    <w:p w14:paraId="17D057F7" w14:textId="77777777" w:rsidR="00D44851" w:rsidRPr="001907FC" w:rsidRDefault="00D44851" w:rsidP="00D44851">
      <w:pPr>
        <w:ind w:left="-284" w:right="-851"/>
        <w:rPr>
          <w:rFonts w:cs="Calibri"/>
          <w:color w:val="auto"/>
          <w:sz w:val="16"/>
          <w:szCs w:val="16"/>
        </w:rPr>
      </w:pPr>
    </w:p>
    <w:tbl>
      <w:tblPr>
        <w:tblW w:w="540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56"/>
      </w:tblGrid>
      <w:tr w:rsidR="003A50CE" w:rsidRPr="001907FC" w14:paraId="4B0BF6AE" w14:textId="77777777" w:rsidTr="00C4528F">
        <w:trPr>
          <w:trHeight w:val="232"/>
        </w:trPr>
        <w:tc>
          <w:tcPr>
            <w:tcW w:w="5000" w:type="pct"/>
          </w:tcPr>
          <w:p w14:paraId="2ECB5F18" w14:textId="77777777" w:rsidR="00D44851" w:rsidRPr="001907FC" w:rsidRDefault="00D44851" w:rsidP="00F754F3">
            <w:pPr>
              <w:ind w:left="-212" w:right="-492" w:firstLine="212"/>
              <w:jc w:val="left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t xml:space="preserve">Nom Entitat: </w:t>
            </w:r>
          </w:p>
        </w:tc>
      </w:tr>
      <w:tr w:rsidR="003A50CE" w:rsidRPr="001907FC" w14:paraId="0D542184" w14:textId="77777777" w:rsidTr="00C4528F">
        <w:trPr>
          <w:trHeight w:val="249"/>
        </w:trPr>
        <w:tc>
          <w:tcPr>
            <w:tcW w:w="5000" w:type="pct"/>
          </w:tcPr>
          <w:p w14:paraId="25035EAF" w14:textId="77777777" w:rsidR="00D44851" w:rsidRPr="001907FC" w:rsidRDefault="00D44851" w:rsidP="00F754F3">
            <w:pPr>
              <w:ind w:left="-284" w:right="-851" w:firstLine="284"/>
              <w:jc w:val="left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t xml:space="preserve">Títol del projecte: </w:t>
            </w:r>
          </w:p>
        </w:tc>
      </w:tr>
      <w:tr w:rsidR="003A50CE" w:rsidRPr="001907FC" w14:paraId="79B0EFFA" w14:textId="77777777" w:rsidTr="00C4528F">
        <w:trPr>
          <w:trHeight w:val="249"/>
        </w:trPr>
        <w:tc>
          <w:tcPr>
            <w:tcW w:w="5000" w:type="pct"/>
          </w:tcPr>
          <w:p w14:paraId="6F96726F" w14:textId="77777777" w:rsidR="00D6104C" w:rsidRPr="001907FC" w:rsidRDefault="00D6104C" w:rsidP="00730634">
            <w:pPr>
              <w:ind w:left="-284" w:right="-851" w:firstLine="284"/>
              <w:jc w:val="left"/>
              <w:rPr>
                <w:rFonts w:cs="Calibri"/>
                <w:color w:val="auto"/>
                <w:sz w:val="20"/>
              </w:rPr>
            </w:pPr>
            <w:r w:rsidRPr="001907FC">
              <w:rPr>
                <w:rFonts w:cs="Calibri"/>
                <w:color w:val="auto"/>
                <w:sz w:val="20"/>
              </w:rPr>
              <w:t>A</w:t>
            </w:r>
            <w:r w:rsidR="00730634" w:rsidRPr="001907FC">
              <w:rPr>
                <w:rFonts w:cs="Calibri"/>
                <w:color w:val="auto"/>
                <w:sz w:val="20"/>
              </w:rPr>
              <w:t>ny:</w:t>
            </w:r>
          </w:p>
        </w:tc>
      </w:tr>
    </w:tbl>
    <w:p w14:paraId="13F33A24" w14:textId="77777777" w:rsidR="00D44851" w:rsidRPr="001907FC" w:rsidRDefault="00D44851" w:rsidP="00D44851">
      <w:pPr>
        <w:ind w:left="-284" w:right="-851"/>
        <w:rPr>
          <w:rFonts w:cs="Calibri"/>
          <w:color w:val="auto"/>
          <w:sz w:val="18"/>
          <w:szCs w:val="18"/>
        </w:rPr>
      </w:pPr>
    </w:p>
    <w:tbl>
      <w:tblPr>
        <w:tblW w:w="105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545"/>
        <w:gridCol w:w="1275"/>
        <w:gridCol w:w="4253"/>
        <w:gridCol w:w="1484"/>
      </w:tblGrid>
      <w:tr w:rsidR="003A50CE" w:rsidRPr="001907FC" w14:paraId="4486278B" w14:textId="77777777" w:rsidTr="00C4528F">
        <w:trPr>
          <w:trHeight w:val="208"/>
        </w:trPr>
        <w:tc>
          <w:tcPr>
            <w:tcW w:w="3545" w:type="dxa"/>
          </w:tcPr>
          <w:p w14:paraId="750A3557" w14:textId="77777777" w:rsidR="00D44851" w:rsidRPr="001907FC" w:rsidRDefault="00D44851" w:rsidP="003914DB">
            <w:pPr>
              <w:ind w:right="283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INGRESSOS</w:t>
            </w:r>
          </w:p>
        </w:tc>
        <w:tc>
          <w:tcPr>
            <w:tcW w:w="1275" w:type="dxa"/>
          </w:tcPr>
          <w:p w14:paraId="23AD48A3" w14:textId="77777777" w:rsidR="00D44851" w:rsidRPr="001907FC" w:rsidRDefault="00D44851" w:rsidP="003914DB">
            <w:pPr>
              <w:ind w:right="283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Import euros</w:t>
            </w:r>
          </w:p>
        </w:tc>
        <w:tc>
          <w:tcPr>
            <w:tcW w:w="4253" w:type="dxa"/>
          </w:tcPr>
          <w:p w14:paraId="49C85CC5" w14:textId="77777777" w:rsidR="00D44851" w:rsidRPr="001907FC" w:rsidRDefault="00D44851" w:rsidP="003914DB">
            <w:pPr>
              <w:ind w:right="283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DESPESES</w:t>
            </w:r>
          </w:p>
        </w:tc>
        <w:tc>
          <w:tcPr>
            <w:tcW w:w="1484" w:type="dxa"/>
          </w:tcPr>
          <w:p w14:paraId="269BDD51" w14:textId="77777777" w:rsidR="00D44851" w:rsidRPr="001907FC" w:rsidRDefault="00D44851" w:rsidP="0025271E">
            <w:pPr>
              <w:ind w:right="72"/>
              <w:jc w:val="center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Import euros</w:t>
            </w:r>
          </w:p>
        </w:tc>
      </w:tr>
      <w:tr w:rsidR="003A50CE" w:rsidRPr="001907FC" w14:paraId="658547CB" w14:textId="77777777" w:rsidTr="00C4528F">
        <w:trPr>
          <w:trHeight w:val="147"/>
        </w:trPr>
        <w:tc>
          <w:tcPr>
            <w:tcW w:w="4820" w:type="dxa"/>
            <w:gridSpan w:val="2"/>
            <w:vAlign w:val="center"/>
          </w:tcPr>
          <w:p w14:paraId="69A7E565" w14:textId="77777777" w:rsidR="00D44851" w:rsidRPr="001907FC" w:rsidRDefault="00D44851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5737" w:type="dxa"/>
            <w:gridSpan w:val="2"/>
            <w:vAlign w:val="center"/>
          </w:tcPr>
          <w:p w14:paraId="69185517" w14:textId="77777777" w:rsidR="00D44851" w:rsidRPr="001907FC" w:rsidRDefault="00D44851" w:rsidP="0025271E">
            <w:pPr>
              <w:ind w:right="72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                                          Despeses Directes</w:t>
            </w:r>
          </w:p>
        </w:tc>
      </w:tr>
      <w:tr w:rsidR="003A50CE" w:rsidRPr="001907FC" w14:paraId="081F6590" w14:textId="77777777" w:rsidTr="00C4528F">
        <w:trPr>
          <w:trHeight w:val="227"/>
        </w:trPr>
        <w:tc>
          <w:tcPr>
            <w:tcW w:w="4820" w:type="dxa"/>
            <w:gridSpan w:val="2"/>
            <w:vAlign w:val="center"/>
          </w:tcPr>
          <w:p w14:paraId="45201AED" w14:textId="77777777" w:rsidR="00D44851" w:rsidRPr="001907FC" w:rsidRDefault="00D44851" w:rsidP="003914DB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Recursos propis</w:t>
            </w:r>
          </w:p>
        </w:tc>
        <w:tc>
          <w:tcPr>
            <w:tcW w:w="5737" w:type="dxa"/>
            <w:gridSpan w:val="2"/>
            <w:vAlign w:val="center"/>
          </w:tcPr>
          <w:p w14:paraId="7BB5CA50" w14:textId="77777777" w:rsidR="00D44851" w:rsidRPr="001907FC" w:rsidRDefault="00D44851" w:rsidP="0025271E">
            <w:pPr>
              <w:ind w:right="72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Personal local </w:t>
            </w:r>
            <w:r w:rsidR="00427615" w:rsidRPr="001907FC">
              <w:rPr>
                <w:rFonts w:cs="Calibri"/>
                <w:bCs/>
                <w:color w:val="auto"/>
                <w:sz w:val="16"/>
                <w:szCs w:val="18"/>
              </w:rPr>
              <w:t>(propi, contractat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 xml:space="preserve">)  </w:t>
            </w:r>
          </w:p>
        </w:tc>
      </w:tr>
      <w:tr w:rsidR="003A50CE" w:rsidRPr="001907FC" w14:paraId="38C6C257" w14:textId="77777777" w:rsidTr="00C4528F">
        <w:trPr>
          <w:trHeight w:val="154"/>
        </w:trPr>
        <w:tc>
          <w:tcPr>
            <w:tcW w:w="3545" w:type="dxa"/>
            <w:vAlign w:val="center"/>
          </w:tcPr>
          <w:p w14:paraId="3787FA96" w14:textId="77777777" w:rsidR="00D44851" w:rsidRPr="001907FC" w:rsidRDefault="00D44851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Quotes socis </w:t>
            </w:r>
          </w:p>
        </w:tc>
        <w:tc>
          <w:tcPr>
            <w:tcW w:w="1275" w:type="dxa"/>
            <w:vAlign w:val="center"/>
          </w:tcPr>
          <w:p w14:paraId="76A52BF3" w14:textId="77777777" w:rsidR="00D44851" w:rsidRPr="001907FC" w:rsidRDefault="00D44851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993F2DA" w14:textId="77777777" w:rsidR="00D44851" w:rsidRPr="001907FC" w:rsidRDefault="00D44851" w:rsidP="00491C0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Salari</w:t>
            </w:r>
            <w:r w:rsidR="00C9055F" w:rsidRPr="001907FC">
              <w:rPr>
                <w:rFonts w:cs="Calibri"/>
                <w:color w:val="auto"/>
                <w:sz w:val="16"/>
                <w:szCs w:val="18"/>
              </w:rPr>
              <w:t xml:space="preserve"> Brut</w:t>
            </w:r>
            <w:r w:rsidR="00281FF2" w:rsidRPr="001907FC">
              <w:rPr>
                <w:rFonts w:cs="Calibri"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7BD86C7C" w14:textId="77777777" w:rsidR="00D44851" w:rsidRPr="001907FC" w:rsidRDefault="00D44851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2118AAE0" w14:textId="77777777" w:rsidTr="00C4528F">
        <w:tc>
          <w:tcPr>
            <w:tcW w:w="3545" w:type="dxa"/>
            <w:vAlign w:val="center"/>
          </w:tcPr>
          <w:p w14:paraId="3C1A4FA9" w14:textId="77777777" w:rsidR="00D44851" w:rsidRPr="001907FC" w:rsidRDefault="00D44851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Entrades</w:t>
            </w:r>
          </w:p>
        </w:tc>
        <w:tc>
          <w:tcPr>
            <w:tcW w:w="1275" w:type="dxa"/>
            <w:vAlign w:val="center"/>
          </w:tcPr>
          <w:p w14:paraId="586EC7E1" w14:textId="77777777" w:rsidR="00D44851" w:rsidRPr="001907FC" w:rsidRDefault="00D44851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CF6F980" w14:textId="77777777" w:rsidR="00D44851" w:rsidRPr="001907FC" w:rsidRDefault="00D44851" w:rsidP="003914DB">
            <w:pPr>
              <w:ind w:right="283"/>
              <w:jc w:val="left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   Seguretat Social</w:t>
            </w:r>
            <w:r w:rsidR="00C9055F" w:rsidRPr="001907FC">
              <w:rPr>
                <w:rFonts w:cs="Calibri"/>
                <w:color w:val="auto"/>
                <w:sz w:val="16"/>
                <w:szCs w:val="18"/>
              </w:rPr>
              <w:t xml:space="preserve"> entitat</w:t>
            </w:r>
          </w:p>
        </w:tc>
        <w:tc>
          <w:tcPr>
            <w:tcW w:w="1484" w:type="dxa"/>
            <w:vAlign w:val="center"/>
          </w:tcPr>
          <w:p w14:paraId="19CE7985" w14:textId="77777777" w:rsidR="00D44851" w:rsidRPr="001907FC" w:rsidRDefault="00D44851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41548E52" w14:textId="77777777" w:rsidTr="00C4528F">
        <w:tc>
          <w:tcPr>
            <w:tcW w:w="3545" w:type="dxa"/>
            <w:vAlign w:val="center"/>
          </w:tcPr>
          <w:p w14:paraId="4A6018C2" w14:textId="77777777" w:rsidR="00D44851" w:rsidRPr="001907FC" w:rsidRDefault="00D44851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Vendes de productes o serveis</w:t>
            </w:r>
          </w:p>
        </w:tc>
        <w:tc>
          <w:tcPr>
            <w:tcW w:w="1275" w:type="dxa"/>
            <w:vAlign w:val="center"/>
          </w:tcPr>
          <w:p w14:paraId="63A2ABF5" w14:textId="77777777" w:rsidR="00D44851" w:rsidRPr="001907FC" w:rsidRDefault="00D44851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5737" w:type="dxa"/>
            <w:gridSpan w:val="2"/>
            <w:shd w:val="clear" w:color="auto" w:fill="auto"/>
            <w:vAlign w:val="center"/>
          </w:tcPr>
          <w:p w14:paraId="72ABBBE7" w14:textId="77777777" w:rsidR="00D44851" w:rsidRPr="001907FC" w:rsidRDefault="00D44851" w:rsidP="0025271E">
            <w:pPr>
              <w:ind w:right="72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bCs/>
                <w:color w:val="auto"/>
                <w:sz w:val="16"/>
                <w:szCs w:val="18"/>
              </w:rPr>
              <w:t>Personal col·laborador</w:t>
            </w:r>
            <w:r w:rsidR="00C9055F" w:rsidRPr="001907FC">
              <w:rPr>
                <w:rFonts w:cs="Calibri"/>
                <w:b/>
                <w:bCs/>
                <w:color w:val="auto"/>
                <w:sz w:val="16"/>
                <w:szCs w:val="18"/>
              </w:rPr>
              <w:t xml:space="preserve"> extern:</w:t>
            </w:r>
          </w:p>
        </w:tc>
      </w:tr>
      <w:tr w:rsidR="003A50CE" w:rsidRPr="001907FC" w14:paraId="7FFBE0DF" w14:textId="77777777" w:rsidTr="00C4528F">
        <w:trPr>
          <w:trHeight w:val="300"/>
        </w:trPr>
        <w:tc>
          <w:tcPr>
            <w:tcW w:w="3545" w:type="dxa"/>
            <w:vMerge w:val="restart"/>
            <w:vAlign w:val="center"/>
          </w:tcPr>
          <w:p w14:paraId="63E4ADF0" w14:textId="77777777" w:rsidR="00C9055F" w:rsidRPr="001907FC" w:rsidRDefault="00C9055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Altres (especificar conceptes i quantitats corresponents):</w:t>
            </w:r>
          </w:p>
          <w:p w14:paraId="56F1BB55" w14:textId="77777777" w:rsidR="00C9055F" w:rsidRPr="001907FC" w:rsidRDefault="007C18D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12ACA258" w14:textId="77777777" w:rsidR="00C9055F" w:rsidRPr="001907FC" w:rsidRDefault="00C9055F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DCC41E" w14:textId="77777777" w:rsidR="00C9055F" w:rsidRPr="001907FC" w:rsidRDefault="00C9055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Personal Col·laborador </w:t>
            </w:r>
          </w:p>
          <w:p w14:paraId="475C6493" w14:textId="77777777" w:rsidR="00C9055F" w:rsidRPr="001907FC" w:rsidRDefault="00C9055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3E8B45A7" w14:textId="77777777" w:rsidR="00C9055F" w:rsidRPr="001907FC" w:rsidRDefault="00C9055F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2CED46F7" w14:textId="77777777" w:rsidTr="00C4528F">
        <w:trPr>
          <w:trHeight w:val="192"/>
        </w:trPr>
        <w:tc>
          <w:tcPr>
            <w:tcW w:w="3545" w:type="dxa"/>
            <w:vMerge/>
            <w:vAlign w:val="center"/>
          </w:tcPr>
          <w:p w14:paraId="7CEEB69B" w14:textId="77777777" w:rsidR="00C9055F" w:rsidRPr="001907FC" w:rsidRDefault="00C9055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CE05237" w14:textId="77777777" w:rsidR="00C9055F" w:rsidRPr="001907FC" w:rsidRDefault="00C9055F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BEF632" w14:textId="77777777" w:rsidR="00C9055F" w:rsidRPr="001907FC" w:rsidRDefault="00C9055F" w:rsidP="00C9055F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Serveis Professionals externs</w:t>
            </w:r>
          </w:p>
        </w:tc>
        <w:tc>
          <w:tcPr>
            <w:tcW w:w="1484" w:type="dxa"/>
            <w:vAlign w:val="center"/>
          </w:tcPr>
          <w:p w14:paraId="5CF7E3DC" w14:textId="77777777" w:rsidR="00C9055F" w:rsidRPr="001907FC" w:rsidRDefault="00C9055F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646B3FC7" w14:textId="77777777" w:rsidTr="00C4528F">
        <w:trPr>
          <w:trHeight w:val="384"/>
        </w:trPr>
        <w:tc>
          <w:tcPr>
            <w:tcW w:w="3545" w:type="dxa"/>
            <w:vMerge/>
            <w:vAlign w:val="center"/>
          </w:tcPr>
          <w:p w14:paraId="25C8359E" w14:textId="77777777" w:rsidR="00C9055F" w:rsidRPr="001907FC" w:rsidRDefault="00C9055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CBDB79B" w14:textId="77777777" w:rsidR="00C9055F" w:rsidRPr="001907FC" w:rsidRDefault="00C9055F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5397A8A" w14:textId="77777777" w:rsidR="00C9055F" w:rsidRPr="001907FC" w:rsidRDefault="00C9055F" w:rsidP="00C9055F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  <w:highlight w:val="yellow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Professionals externs</w:t>
            </w:r>
          </w:p>
        </w:tc>
        <w:tc>
          <w:tcPr>
            <w:tcW w:w="1484" w:type="dxa"/>
            <w:vAlign w:val="center"/>
          </w:tcPr>
          <w:p w14:paraId="691EFA0A" w14:textId="77777777" w:rsidR="00C9055F" w:rsidRPr="001907FC" w:rsidRDefault="00C9055F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6B47422B" w14:textId="77777777" w:rsidTr="00C4528F">
        <w:trPr>
          <w:trHeight w:val="276"/>
        </w:trPr>
        <w:tc>
          <w:tcPr>
            <w:tcW w:w="3545" w:type="dxa"/>
            <w:vAlign w:val="center"/>
          </w:tcPr>
          <w:p w14:paraId="017A8F96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Patrocinadors privats 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>(especificar</w:t>
            </w: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)</w:t>
            </w:r>
          </w:p>
          <w:p w14:paraId="55E31C3F" w14:textId="77777777" w:rsidR="00556005" w:rsidRPr="001907FC" w:rsidRDefault="007C18D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4BF83EB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23483F2" w14:textId="77777777" w:rsidR="00556005" w:rsidRPr="001907FC" w:rsidRDefault="00556005" w:rsidP="007F037B">
            <w:pPr>
              <w:ind w:right="72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Material fungible o no inventariable </w:t>
            </w:r>
            <w:r w:rsidRPr="001907FC">
              <w:rPr>
                <w:rFonts w:cs="Calibri"/>
                <w:color w:val="auto"/>
                <w:sz w:val="16"/>
                <w:szCs w:val="18"/>
              </w:rPr>
              <w:t>(especificar conceptes i quantitats corresponents)</w:t>
            </w:r>
            <w:r w:rsidR="00AA034E" w:rsidRPr="001907FC">
              <w:rPr>
                <w:rFonts w:cs="Calibri"/>
                <w:color w:val="auto"/>
                <w:sz w:val="16"/>
                <w:szCs w:val="18"/>
              </w:rPr>
              <w:t>:</w:t>
            </w:r>
          </w:p>
          <w:p w14:paraId="73B6AFE1" w14:textId="77777777" w:rsidR="00AA034E" w:rsidRPr="001907FC" w:rsidRDefault="00AA034E" w:rsidP="007F037B">
            <w:pPr>
              <w:ind w:right="72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  <w:p w14:paraId="42864A31" w14:textId="77777777" w:rsidR="00AA034E" w:rsidRPr="001907FC" w:rsidRDefault="00AA034E" w:rsidP="007F037B">
            <w:pPr>
              <w:ind w:right="72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</w:p>
          <w:p w14:paraId="34D91298" w14:textId="77777777" w:rsidR="00AA034E" w:rsidRPr="001907FC" w:rsidRDefault="00AA034E" w:rsidP="007F037B">
            <w:pPr>
              <w:ind w:right="72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06AB0E10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B539C22" w14:textId="77777777" w:rsidTr="00C4528F">
        <w:tc>
          <w:tcPr>
            <w:tcW w:w="3545" w:type="dxa"/>
            <w:vAlign w:val="center"/>
          </w:tcPr>
          <w:p w14:paraId="27C25AF7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Subvencions públiques (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>especificar)</w:t>
            </w:r>
          </w:p>
          <w:p w14:paraId="66288C92" w14:textId="77777777" w:rsidR="00556005" w:rsidRPr="001907FC" w:rsidRDefault="007C18DF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CA5AAE2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3A9984E1" w14:textId="77777777" w:rsidR="00556005" w:rsidRPr="001907FC" w:rsidRDefault="00556005" w:rsidP="007F037B">
            <w:pPr>
              <w:ind w:right="72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Altres </w:t>
            </w:r>
            <w:r w:rsidRPr="001907FC">
              <w:rPr>
                <w:rFonts w:cs="Calibri"/>
                <w:color w:val="auto"/>
                <w:sz w:val="16"/>
                <w:szCs w:val="18"/>
              </w:rPr>
              <w:t>(especificar conceptes i quantitats corresponents):</w:t>
            </w: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14:paraId="2E8B9158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65992BF2" w14:textId="77777777" w:rsidTr="00C4528F">
        <w:tc>
          <w:tcPr>
            <w:tcW w:w="3545" w:type="dxa"/>
            <w:vAlign w:val="center"/>
          </w:tcPr>
          <w:p w14:paraId="1199A2EA" w14:textId="77777777" w:rsidR="00556005" w:rsidRPr="001907FC" w:rsidRDefault="007C18DF" w:rsidP="007C18DF">
            <w:pPr>
              <w:ind w:right="283"/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 xml:space="preserve">Altres subvencions Ajuntament Cornellà de Llobregat - 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Departaments:</w:t>
            </w:r>
            <w:r w:rsidRPr="001907FC">
              <w:rPr>
                <w:rFonts w:cs="Calibri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0BA753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D76" w14:textId="77777777" w:rsidR="00556005" w:rsidRPr="001907FC" w:rsidRDefault="00556005" w:rsidP="0000505C">
            <w:pPr>
              <w:ind w:right="72"/>
              <w:jc w:val="left"/>
              <w:rPr>
                <w:rFonts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5755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A062682" w14:textId="77777777" w:rsidTr="00C4528F">
        <w:tc>
          <w:tcPr>
            <w:tcW w:w="4820" w:type="dxa"/>
            <w:gridSpan w:val="2"/>
            <w:vMerge w:val="restart"/>
          </w:tcPr>
          <w:p w14:paraId="4037DB79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9EB94C3" w14:textId="77777777" w:rsidR="00556005" w:rsidRPr="001907FC" w:rsidRDefault="00556005" w:rsidP="0000505C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Lloguers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1DB6D495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525D2AC9" w14:textId="77777777" w:rsidTr="00C4528F">
        <w:tc>
          <w:tcPr>
            <w:tcW w:w="4820" w:type="dxa"/>
            <w:gridSpan w:val="2"/>
            <w:vMerge/>
          </w:tcPr>
          <w:p w14:paraId="28FFFC8E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7F889751" w14:textId="77777777" w:rsidR="00556005" w:rsidRPr="001907FC" w:rsidRDefault="00556005" w:rsidP="0000505C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Transports</w:t>
            </w:r>
          </w:p>
        </w:tc>
        <w:tc>
          <w:tcPr>
            <w:tcW w:w="1484" w:type="dxa"/>
            <w:vAlign w:val="center"/>
          </w:tcPr>
          <w:p w14:paraId="3622066C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546CF1B1" w14:textId="77777777" w:rsidTr="00C4528F">
        <w:tc>
          <w:tcPr>
            <w:tcW w:w="4820" w:type="dxa"/>
            <w:gridSpan w:val="2"/>
            <w:vMerge/>
          </w:tcPr>
          <w:p w14:paraId="5B3F3AC8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23BEFBBA" w14:textId="77777777" w:rsidR="00556005" w:rsidRPr="001907FC" w:rsidRDefault="00556005" w:rsidP="003914DB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Assegurances (</w:t>
            </w:r>
            <w:r w:rsidRPr="001907FC">
              <w:rPr>
                <w:rFonts w:cs="Calibri"/>
                <w:color w:val="auto"/>
                <w:sz w:val="16"/>
                <w:szCs w:val="16"/>
              </w:rPr>
              <w:t>directament vinculades al projecte subvencionat)</w:t>
            </w:r>
          </w:p>
        </w:tc>
        <w:tc>
          <w:tcPr>
            <w:tcW w:w="1484" w:type="dxa"/>
            <w:vAlign w:val="center"/>
          </w:tcPr>
          <w:p w14:paraId="70CBC5B7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B8C4879" w14:textId="77777777" w:rsidTr="00C4528F">
        <w:tc>
          <w:tcPr>
            <w:tcW w:w="4820" w:type="dxa"/>
            <w:gridSpan w:val="2"/>
            <w:vMerge/>
          </w:tcPr>
          <w:p w14:paraId="72810903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5B439FA4" w14:textId="77777777" w:rsidR="00556005" w:rsidRPr="001907FC" w:rsidRDefault="00556005" w:rsidP="003914DB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Publicitat i propaganda</w:t>
            </w:r>
          </w:p>
        </w:tc>
        <w:tc>
          <w:tcPr>
            <w:tcW w:w="1484" w:type="dxa"/>
            <w:vAlign w:val="center"/>
          </w:tcPr>
          <w:p w14:paraId="4C50319E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1458A92" w14:textId="77777777" w:rsidTr="00C4528F">
        <w:tc>
          <w:tcPr>
            <w:tcW w:w="4820" w:type="dxa"/>
            <w:gridSpan w:val="2"/>
            <w:vMerge/>
          </w:tcPr>
          <w:p w14:paraId="0FC52E24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A87C8F0" w14:textId="77777777" w:rsidR="00556005" w:rsidRPr="001907FC" w:rsidRDefault="00556005" w:rsidP="003914DB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Actuacions, grups</w:t>
            </w:r>
          </w:p>
        </w:tc>
        <w:tc>
          <w:tcPr>
            <w:tcW w:w="1484" w:type="dxa"/>
            <w:vAlign w:val="center"/>
          </w:tcPr>
          <w:p w14:paraId="663458F5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55314BF" w14:textId="77777777" w:rsidTr="00C4528F">
        <w:tc>
          <w:tcPr>
            <w:tcW w:w="4820" w:type="dxa"/>
            <w:gridSpan w:val="2"/>
            <w:vMerge/>
          </w:tcPr>
          <w:p w14:paraId="63E1B52A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4EFF9F4" w14:textId="77777777" w:rsidR="00556005" w:rsidRPr="001907FC" w:rsidRDefault="00556005" w:rsidP="003914DB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Premis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6554E7F2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16CAB64E" w14:textId="77777777" w:rsidTr="00C4528F">
        <w:tc>
          <w:tcPr>
            <w:tcW w:w="4820" w:type="dxa"/>
            <w:gridSpan w:val="2"/>
            <w:vMerge/>
            <w:tcBorders>
              <w:right w:val="single" w:sz="4" w:space="0" w:color="auto"/>
            </w:tcBorders>
          </w:tcPr>
          <w:p w14:paraId="5F4F9117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E17EB" w14:textId="77777777" w:rsidR="00556005" w:rsidRPr="001907FC" w:rsidRDefault="00556005" w:rsidP="0015057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Altres (especificar conceptes i imports)</w:t>
            </w:r>
          </w:p>
        </w:tc>
        <w:tc>
          <w:tcPr>
            <w:tcW w:w="1484" w:type="dxa"/>
            <w:tcBorders>
              <w:left w:val="single" w:sz="4" w:space="0" w:color="auto"/>
              <w:bottom w:val="nil"/>
            </w:tcBorders>
            <w:vAlign w:val="center"/>
          </w:tcPr>
          <w:p w14:paraId="22684FD0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569048BD" w14:textId="77777777" w:rsidTr="00C4528F">
        <w:tc>
          <w:tcPr>
            <w:tcW w:w="4820" w:type="dxa"/>
            <w:gridSpan w:val="2"/>
            <w:vMerge/>
          </w:tcPr>
          <w:p w14:paraId="79C09CB5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  <w:vAlign w:val="center"/>
          </w:tcPr>
          <w:p w14:paraId="6D48CBCE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  <w:p w14:paraId="1CBF8803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19D66" w14:textId="77777777" w:rsidR="00556005" w:rsidRPr="001907FC" w:rsidRDefault="00556005" w:rsidP="0025271E">
            <w:pPr>
              <w:ind w:right="72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2CBAEC76" w14:textId="77777777" w:rsidTr="00C4528F">
        <w:trPr>
          <w:trHeight w:val="222"/>
        </w:trPr>
        <w:tc>
          <w:tcPr>
            <w:tcW w:w="3545" w:type="dxa"/>
            <w:vAlign w:val="center"/>
          </w:tcPr>
          <w:p w14:paraId="78437012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2F5494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5737" w:type="dxa"/>
            <w:gridSpan w:val="2"/>
          </w:tcPr>
          <w:p w14:paraId="08CC9D4B" w14:textId="77777777" w:rsidR="00556005" w:rsidRPr="001907FC" w:rsidRDefault="00556005" w:rsidP="0025271E">
            <w:pPr>
              <w:ind w:right="72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 xml:space="preserve">Despeses indirectes </w:t>
            </w:r>
          </w:p>
        </w:tc>
      </w:tr>
      <w:tr w:rsidR="003A50CE" w:rsidRPr="001907FC" w14:paraId="3BE2BED6" w14:textId="77777777" w:rsidTr="00C4528F">
        <w:trPr>
          <w:trHeight w:val="222"/>
        </w:trPr>
        <w:tc>
          <w:tcPr>
            <w:tcW w:w="3545" w:type="dxa"/>
            <w:vMerge w:val="restart"/>
            <w:vAlign w:val="center"/>
          </w:tcPr>
          <w:p w14:paraId="1A0E36C6" w14:textId="77777777" w:rsidR="00556005" w:rsidRPr="001907FC" w:rsidRDefault="00556005" w:rsidP="00753AF2">
            <w:pPr>
              <w:ind w:right="283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bCs/>
                <w:color w:val="auto"/>
                <w:sz w:val="16"/>
                <w:szCs w:val="18"/>
              </w:rPr>
              <w:t>Subvenció</w:t>
            </w:r>
            <w:r w:rsidRPr="001907FC">
              <w:rPr>
                <w:rFonts w:cs="Calibri"/>
                <w:bCs/>
                <w:color w:val="auto"/>
                <w:sz w:val="16"/>
                <w:szCs w:val="18"/>
              </w:rPr>
              <w:t xml:space="preserve"> atorgada per l’Ajuntament de Cornellà de Ll</w:t>
            </w:r>
            <w:r w:rsidR="009C7552" w:rsidRPr="001907FC">
              <w:rPr>
                <w:rFonts w:cs="Calibri"/>
                <w:bCs/>
                <w:color w:val="auto"/>
                <w:sz w:val="16"/>
                <w:szCs w:val="18"/>
              </w:rPr>
              <w:t xml:space="preserve">obregat </w:t>
            </w:r>
          </w:p>
        </w:tc>
        <w:tc>
          <w:tcPr>
            <w:tcW w:w="1275" w:type="dxa"/>
            <w:vMerge w:val="restart"/>
            <w:vAlign w:val="center"/>
          </w:tcPr>
          <w:p w14:paraId="2E57FD7B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  <w:p w14:paraId="00A43054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5737" w:type="dxa"/>
            <w:gridSpan w:val="2"/>
          </w:tcPr>
          <w:p w14:paraId="35DEB56C" w14:textId="77777777" w:rsidR="00556005" w:rsidRPr="001907FC" w:rsidRDefault="00556005" w:rsidP="00491C00">
            <w:pPr>
              <w:ind w:right="72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Funcionament</w:t>
            </w:r>
            <w:r w:rsidR="00D2641B" w:rsidRPr="001907FC">
              <w:rPr>
                <w:rFonts w:cs="Calibri"/>
                <w:strike/>
                <w:color w:val="auto"/>
                <w:sz w:val="16"/>
                <w:szCs w:val="18"/>
              </w:rPr>
              <w:t xml:space="preserve"> </w:t>
            </w:r>
          </w:p>
        </w:tc>
      </w:tr>
      <w:tr w:rsidR="003A50CE" w:rsidRPr="001907FC" w14:paraId="10D68017" w14:textId="77777777" w:rsidTr="00C4528F">
        <w:trPr>
          <w:trHeight w:val="270"/>
        </w:trPr>
        <w:tc>
          <w:tcPr>
            <w:tcW w:w="3545" w:type="dxa"/>
            <w:vMerge/>
          </w:tcPr>
          <w:p w14:paraId="04BFEB71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bCs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1B7FD68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1A8150D5" w14:textId="77777777" w:rsidR="00556005" w:rsidRPr="001907FC" w:rsidRDefault="00556005" w:rsidP="00427615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Subministraments (llum, aigua, gas, telèfon) </w:t>
            </w:r>
          </w:p>
        </w:tc>
        <w:tc>
          <w:tcPr>
            <w:tcW w:w="1484" w:type="dxa"/>
            <w:vAlign w:val="center"/>
          </w:tcPr>
          <w:p w14:paraId="6E06AAE2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FA81AD1" w14:textId="77777777" w:rsidTr="00C4528F">
        <w:trPr>
          <w:trHeight w:val="439"/>
        </w:trPr>
        <w:tc>
          <w:tcPr>
            <w:tcW w:w="3545" w:type="dxa"/>
            <w:vMerge/>
          </w:tcPr>
          <w:p w14:paraId="0FFC99B2" w14:textId="77777777" w:rsidR="00556005" w:rsidRPr="001907FC" w:rsidRDefault="00556005" w:rsidP="003914DB">
            <w:pPr>
              <w:ind w:right="283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8A10300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03FCFFD4" w14:textId="77777777" w:rsidR="00556005" w:rsidRPr="001907FC" w:rsidRDefault="00556005" w:rsidP="00150570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 xml:space="preserve">Manteniment instal·lacions </w:t>
            </w:r>
          </w:p>
        </w:tc>
        <w:tc>
          <w:tcPr>
            <w:tcW w:w="1484" w:type="dxa"/>
            <w:vAlign w:val="center"/>
          </w:tcPr>
          <w:p w14:paraId="1BEF1FEA" w14:textId="77777777" w:rsidR="00556005" w:rsidRPr="001907FC" w:rsidRDefault="00556005" w:rsidP="0025271E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3AC177AB" w14:textId="77777777" w:rsidTr="00C4528F">
        <w:trPr>
          <w:trHeight w:val="297"/>
        </w:trPr>
        <w:tc>
          <w:tcPr>
            <w:tcW w:w="3545" w:type="dxa"/>
            <w:vMerge/>
          </w:tcPr>
          <w:p w14:paraId="2F19905B" w14:textId="77777777" w:rsidR="00556005" w:rsidRPr="001907FC" w:rsidRDefault="00556005" w:rsidP="003914DB">
            <w:pPr>
              <w:ind w:right="283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2C3B107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286B1556" w14:textId="77777777" w:rsidR="00556005" w:rsidRPr="001907FC" w:rsidRDefault="00556005" w:rsidP="003914DB">
            <w:pPr>
              <w:ind w:right="283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color w:val="auto"/>
                <w:sz w:val="16"/>
                <w:szCs w:val="18"/>
              </w:rPr>
              <w:t>Altres(especificar conceptes i quantitats corresponents)</w:t>
            </w:r>
          </w:p>
        </w:tc>
        <w:tc>
          <w:tcPr>
            <w:tcW w:w="1484" w:type="dxa"/>
            <w:vAlign w:val="center"/>
          </w:tcPr>
          <w:p w14:paraId="2F1E5C23" w14:textId="77777777" w:rsidR="00556005" w:rsidRPr="001907FC" w:rsidRDefault="00556005" w:rsidP="0077558D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61AB008E" w14:textId="77777777" w:rsidTr="00C4528F">
        <w:trPr>
          <w:trHeight w:val="439"/>
        </w:trPr>
        <w:tc>
          <w:tcPr>
            <w:tcW w:w="3545" w:type="dxa"/>
            <w:vMerge/>
          </w:tcPr>
          <w:p w14:paraId="2B18A381" w14:textId="77777777" w:rsidR="00556005" w:rsidRPr="001907FC" w:rsidRDefault="00556005" w:rsidP="003914DB">
            <w:pPr>
              <w:ind w:right="283"/>
              <w:rPr>
                <w:rFonts w:cs="Calibri"/>
                <w:b/>
                <w:bCs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B45512B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5D47DF7F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2955F529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06A885E6" w14:textId="77777777" w:rsidTr="00C4528F">
        <w:trPr>
          <w:trHeight w:val="205"/>
        </w:trPr>
        <w:tc>
          <w:tcPr>
            <w:tcW w:w="3545" w:type="dxa"/>
            <w:vMerge/>
          </w:tcPr>
          <w:p w14:paraId="78413F8B" w14:textId="77777777" w:rsidR="00556005" w:rsidRPr="001907FC" w:rsidRDefault="00556005" w:rsidP="003914DB">
            <w:pPr>
              <w:ind w:right="283"/>
              <w:rPr>
                <w:rFonts w:cs="Calibri"/>
                <w:b/>
                <w:color w:val="auto"/>
                <w:sz w:val="16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A2FB047" w14:textId="77777777" w:rsidR="00556005" w:rsidRPr="001907FC" w:rsidRDefault="00556005" w:rsidP="003914DB">
            <w:pPr>
              <w:ind w:right="283"/>
              <w:jc w:val="center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128A8C81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1484" w:type="dxa"/>
            <w:vAlign w:val="center"/>
          </w:tcPr>
          <w:p w14:paraId="683CFC50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  <w:tr w:rsidR="003A50CE" w:rsidRPr="001907FC" w14:paraId="226F362C" w14:textId="77777777" w:rsidTr="00C4528F">
        <w:tc>
          <w:tcPr>
            <w:tcW w:w="3545" w:type="dxa"/>
          </w:tcPr>
          <w:p w14:paraId="0A256D33" w14:textId="77777777" w:rsidR="00556005" w:rsidRPr="001907FC" w:rsidRDefault="00556005" w:rsidP="003914DB">
            <w:pPr>
              <w:ind w:right="283"/>
              <w:rPr>
                <w:rFonts w:cs="Calibri"/>
                <w:b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TOTAL INGRESSOS</w:t>
            </w:r>
          </w:p>
        </w:tc>
        <w:tc>
          <w:tcPr>
            <w:tcW w:w="1275" w:type="dxa"/>
            <w:vAlign w:val="center"/>
          </w:tcPr>
          <w:p w14:paraId="58DAEA2F" w14:textId="77777777" w:rsidR="00556005" w:rsidRPr="001907FC" w:rsidRDefault="00556005" w:rsidP="003914DB">
            <w:pPr>
              <w:ind w:right="283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  <w:tc>
          <w:tcPr>
            <w:tcW w:w="4253" w:type="dxa"/>
          </w:tcPr>
          <w:p w14:paraId="6156F0CD" w14:textId="77777777" w:rsidR="00556005" w:rsidRPr="001907FC" w:rsidRDefault="00556005" w:rsidP="003914DB">
            <w:pPr>
              <w:ind w:right="283"/>
              <w:jc w:val="left"/>
              <w:rPr>
                <w:rFonts w:cs="Calibri"/>
                <w:color w:val="auto"/>
                <w:sz w:val="16"/>
                <w:szCs w:val="18"/>
              </w:rPr>
            </w:pPr>
            <w:r w:rsidRPr="001907FC">
              <w:rPr>
                <w:rFonts w:cs="Calibri"/>
                <w:b/>
                <w:color w:val="auto"/>
                <w:sz w:val="16"/>
                <w:szCs w:val="18"/>
              </w:rPr>
              <w:t>TOTAL DESPESES</w:t>
            </w:r>
          </w:p>
        </w:tc>
        <w:tc>
          <w:tcPr>
            <w:tcW w:w="1484" w:type="dxa"/>
            <w:vAlign w:val="center"/>
          </w:tcPr>
          <w:p w14:paraId="5F60DF9B" w14:textId="77777777" w:rsidR="00556005" w:rsidRPr="001907FC" w:rsidRDefault="00556005" w:rsidP="00150570">
            <w:pPr>
              <w:ind w:right="72"/>
              <w:jc w:val="right"/>
              <w:rPr>
                <w:rFonts w:cs="Calibri"/>
                <w:color w:val="auto"/>
                <w:sz w:val="16"/>
                <w:szCs w:val="18"/>
              </w:rPr>
            </w:pPr>
          </w:p>
        </w:tc>
      </w:tr>
    </w:tbl>
    <w:p w14:paraId="1F7DE8F0" w14:textId="77777777" w:rsidR="00D44851" w:rsidRPr="001907FC" w:rsidRDefault="00D44851" w:rsidP="00D44851">
      <w:pPr>
        <w:ind w:left="-600" w:right="283"/>
        <w:rPr>
          <w:rFonts w:cs="Calibri"/>
          <w:b/>
          <w:bCs/>
          <w:color w:val="auto"/>
          <w:sz w:val="18"/>
        </w:rPr>
      </w:pPr>
    </w:p>
    <w:p w14:paraId="3C5E0672" w14:textId="77777777" w:rsidR="00991F17" w:rsidRPr="001907FC" w:rsidRDefault="00991F17" w:rsidP="00E62168">
      <w:pPr>
        <w:ind w:left="-284" w:right="-426"/>
        <w:rPr>
          <w:rFonts w:cs="Calibri"/>
          <w:bCs/>
          <w:color w:val="auto"/>
          <w:sz w:val="16"/>
        </w:rPr>
      </w:pPr>
      <w:r w:rsidRPr="001907FC">
        <w:rPr>
          <w:rFonts w:cs="Calibri"/>
          <w:bCs/>
          <w:color w:val="auto"/>
          <w:sz w:val="16"/>
        </w:rPr>
        <w:t>No són subvencionables les despeses d’inversió que són aquells amb una vida útil que va més enllà d’un any, que poden ser susceptibles d’amorti</w:t>
      </w:r>
      <w:r w:rsidR="008D0037" w:rsidRPr="001907FC">
        <w:rPr>
          <w:rFonts w:cs="Calibri"/>
          <w:bCs/>
          <w:color w:val="auto"/>
          <w:sz w:val="16"/>
        </w:rPr>
        <w:t>tzació i que no es consumeixen í</w:t>
      </w:r>
      <w:r w:rsidRPr="001907FC">
        <w:rPr>
          <w:rFonts w:cs="Calibri"/>
          <w:bCs/>
          <w:color w:val="auto"/>
          <w:sz w:val="16"/>
        </w:rPr>
        <w:t>ntegrament dintre de l’activitat subvencionada, i a més a més quan el seu valor unitari sigui superior a 100,00 euros (IVA inclòs) i quan s’adquireixen per lots i el seu cost superi els 300,00 euros (IVA inclòs)</w:t>
      </w:r>
    </w:p>
    <w:p w14:paraId="7E2A1349" w14:textId="77777777" w:rsidR="00991F17" w:rsidRPr="001907FC" w:rsidRDefault="00991F17" w:rsidP="00C81C7E">
      <w:pPr>
        <w:ind w:left="-284"/>
        <w:rPr>
          <w:rFonts w:cs="Calibri"/>
          <w:bCs/>
          <w:color w:val="auto"/>
          <w:sz w:val="16"/>
        </w:rPr>
      </w:pPr>
      <w:r w:rsidRPr="001907FC">
        <w:rPr>
          <w:rFonts w:cs="Calibri"/>
          <w:bCs/>
          <w:color w:val="auto"/>
          <w:sz w:val="16"/>
        </w:rPr>
        <w:t>Les despeses indirectes imputades a l’Ajuntament no podran excedir el 8% de l’import total de la subvenció atorgada.</w:t>
      </w:r>
    </w:p>
    <w:p w14:paraId="2F32C97D" w14:textId="77777777" w:rsidR="00991F17" w:rsidRPr="001907FC" w:rsidRDefault="00991F17" w:rsidP="00C81C7E">
      <w:pPr>
        <w:ind w:left="-284"/>
        <w:rPr>
          <w:rFonts w:cs="Calibri"/>
          <w:bCs/>
          <w:color w:val="auto"/>
          <w:sz w:val="18"/>
        </w:rPr>
      </w:pPr>
      <w:r w:rsidRPr="001907FC">
        <w:rPr>
          <w:rFonts w:cs="Calibri"/>
          <w:bCs/>
          <w:color w:val="auto"/>
          <w:sz w:val="16"/>
        </w:rPr>
        <w:t>L’import total de les despeses ha de coincidir amb l’import total dels ingressos.</w:t>
      </w:r>
    </w:p>
    <w:p w14:paraId="4A687E87" w14:textId="77777777" w:rsidR="00991F17" w:rsidRPr="001907FC" w:rsidRDefault="001E6603" w:rsidP="001E6603">
      <w:pPr>
        <w:rPr>
          <w:rFonts w:cs="Calibri"/>
          <w:b/>
          <w:bCs/>
          <w:color w:val="auto"/>
          <w:sz w:val="18"/>
        </w:rPr>
      </w:pPr>
      <w:r w:rsidRPr="001907FC">
        <w:rPr>
          <w:rFonts w:cs="Calibri"/>
          <w:b/>
          <w:bCs/>
          <w:color w:val="auto"/>
          <w:sz w:val="18"/>
        </w:rPr>
        <w:br w:type="page"/>
      </w:r>
    </w:p>
    <w:p w14:paraId="25CACAC6" w14:textId="77777777" w:rsidR="00B92459" w:rsidRPr="001907FC" w:rsidRDefault="00B92459" w:rsidP="00B92459">
      <w:pPr>
        <w:pageBreakBefore/>
        <w:ind w:right="142"/>
        <w:jc w:val="right"/>
        <w:rPr>
          <w:rFonts w:cs="Calibri"/>
          <w:b/>
          <w:sz w:val="18"/>
        </w:rPr>
      </w:pPr>
      <w:r w:rsidRPr="001907FC">
        <w:rPr>
          <w:rFonts w:cs="Calibri"/>
          <w:b/>
          <w:sz w:val="18"/>
        </w:rPr>
        <w:lastRenderedPageBreak/>
        <w:t>ANNEX S-</w:t>
      </w:r>
      <w:r w:rsidR="00A83CCA" w:rsidRPr="001907FC">
        <w:rPr>
          <w:rFonts w:cs="Calibri"/>
          <w:b/>
          <w:sz w:val="18"/>
        </w:rPr>
        <w:t>3</w:t>
      </w:r>
      <w:r w:rsidRPr="001907FC">
        <w:rPr>
          <w:rFonts w:cs="Calibri"/>
          <w:b/>
          <w:sz w:val="18"/>
        </w:rPr>
        <w:t>.1</w:t>
      </w:r>
    </w:p>
    <w:p w14:paraId="6FD1DD93" w14:textId="77777777" w:rsidR="0085266D" w:rsidRPr="001907FC" w:rsidRDefault="00F33029" w:rsidP="00852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spacing w:line="240" w:lineRule="atLeast"/>
        <w:jc w:val="center"/>
        <w:rPr>
          <w:rFonts w:cs="Calibri"/>
          <w:b/>
          <w:color w:val="auto"/>
          <w:szCs w:val="24"/>
        </w:rPr>
      </w:pPr>
      <w:r>
        <w:rPr>
          <w:rFonts w:cs="Calibri"/>
          <w:b/>
          <w:color w:val="auto"/>
          <w:szCs w:val="24"/>
        </w:rPr>
        <w:t>PRESSUPOST PREVIST</w:t>
      </w:r>
      <w:r w:rsidR="0085266D" w:rsidRPr="001907FC">
        <w:rPr>
          <w:rFonts w:cs="Calibri"/>
          <w:b/>
          <w:color w:val="auto"/>
          <w:szCs w:val="24"/>
        </w:rPr>
        <w:t xml:space="preserve"> PROJECTES DE CASALS, COLONIES, CAMPAMENTS</w:t>
      </w:r>
      <w:r w:rsidR="0085266D" w:rsidRPr="001907FC">
        <w:rPr>
          <w:rFonts w:cs="Calibri"/>
          <w:color w:val="auto"/>
          <w:szCs w:val="24"/>
        </w:rPr>
        <w:t xml:space="preserve"> (Incloses Rutes i Camps de Treball)</w:t>
      </w:r>
      <w:r w:rsidR="0085266D" w:rsidRPr="001907FC">
        <w:rPr>
          <w:rFonts w:cs="Calibri"/>
          <w:b/>
          <w:color w:val="auto"/>
          <w:szCs w:val="24"/>
        </w:rPr>
        <w:t xml:space="preserve">. </w:t>
      </w:r>
      <w:r w:rsidR="0085266D">
        <w:rPr>
          <w:rFonts w:cs="Calibri"/>
          <w:b/>
          <w:color w:val="auto"/>
          <w:szCs w:val="24"/>
        </w:rPr>
        <w:t>(O</w:t>
      </w:r>
      <w:r w:rsidR="0085266D" w:rsidRPr="001907FC">
        <w:rPr>
          <w:rFonts w:cs="Calibri"/>
          <w:b/>
          <w:color w:val="auto"/>
          <w:szCs w:val="24"/>
        </w:rPr>
        <w:t>mplir una fitxa per cadascun dels projectes presentats</w:t>
      </w:r>
      <w:r w:rsidR="0085266D">
        <w:rPr>
          <w:rFonts w:cs="Calibri"/>
          <w:b/>
          <w:color w:val="auto"/>
          <w:szCs w:val="24"/>
        </w:rPr>
        <w:t>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017"/>
        <w:gridCol w:w="1251"/>
        <w:gridCol w:w="3969"/>
        <w:gridCol w:w="1134"/>
      </w:tblGrid>
      <w:tr w:rsidR="00B92459" w:rsidRPr="001907FC" w14:paraId="4952B692" w14:textId="77777777" w:rsidTr="00CE3174">
        <w:trPr>
          <w:trHeight w:val="50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E53D3" w14:textId="77777777" w:rsidR="000D6993" w:rsidRPr="001907FC" w:rsidRDefault="000D6993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</w:tr>
      <w:tr w:rsidR="00110068" w:rsidRPr="001907FC" w14:paraId="260F4784" w14:textId="77777777" w:rsidTr="00110068">
        <w:trPr>
          <w:trHeight w:val="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CE9E" w14:textId="77777777" w:rsidR="00110068" w:rsidRDefault="00110068" w:rsidP="00110068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Nom Entitat: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3322" w14:textId="77777777" w:rsidR="00110068" w:rsidRPr="00697F17" w:rsidRDefault="00110068" w:rsidP="00110068">
            <w:pPr>
              <w:ind w:left="142" w:right="72"/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</w:tr>
      <w:tr w:rsidR="00110068" w:rsidRPr="001907FC" w14:paraId="60A44D4F" w14:textId="77777777" w:rsidTr="00110068">
        <w:trPr>
          <w:trHeight w:val="5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5437" w14:textId="77777777" w:rsidR="00110068" w:rsidRDefault="00110068" w:rsidP="00110068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</w:p>
          <w:p w14:paraId="6CA6A3D6" w14:textId="77777777" w:rsidR="00110068" w:rsidRDefault="00110068" w:rsidP="00110068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</w:p>
          <w:p w14:paraId="4FE82B1F" w14:textId="77777777" w:rsidR="00110068" w:rsidRDefault="00110068" w:rsidP="00110068">
            <w:pPr>
              <w:jc w:val="center"/>
              <w:rPr>
                <w:rFonts w:cs="Calibri"/>
                <w:color w:val="auto"/>
                <w:sz w:val="16"/>
                <w:szCs w:val="16"/>
              </w:rPr>
            </w:pPr>
          </w:p>
          <w:p w14:paraId="18CB3123" w14:textId="77777777" w:rsidR="00110068" w:rsidRPr="001907FC" w:rsidRDefault="00110068" w:rsidP="00110068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MODEL DEL PROJECTE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C45" w14:textId="77777777" w:rsidR="00110068" w:rsidRPr="00697F17" w:rsidRDefault="00110068" w:rsidP="0011006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697F17">
              <w:rPr>
                <w:rFonts w:eastAsia="Times New Roman" w:cs="Calibri"/>
                <w:b/>
                <w:color w:val="auto"/>
                <w:sz w:val="16"/>
                <w:szCs w:val="16"/>
              </w:rPr>
              <w:t>Projectes casals, colònies i campaments d´Entitats de Lleure</w:t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t>:</w:t>
            </w:r>
          </w:p>
          <w:p w14:paraId="23CB7185" w14:textId="77777777" w:rsidR="00110068" w:rsidRPr="00697F17" w:rsidRDefault="00110068" w:rsidP="0011006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t xml:space="preserve"> Casals </w:t>
            </w:r>
          </w:p>
          <w:p w14:paraId="4ECEB59C" w14:textId="77777777" w:rsidR="00110068" w:rsidRPr="00697F17" w:rsidRDefault="00110068" w:rsidP="0011006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 </w:t>
            </w:r>
          </w:p>
          <w:p w14:paraId="6B1A07A6" w14:textId="77777777" w:rsidR="00110068" w:rsidRPr="00110068" w:rsidRDefault="00110068" w:rsidP="0011006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t xml:space="preserve"> Campaments (in</w:t>
            </w:r>
            <w:r>
              <w:rPr>
                <w:rFonts w:eastAsia="Times New Roman" w:cs="Calibri"/>
                <w:color w:val="auto"/>
                <w:sz w:val="16"/>
                <w:szCs w:val="16"/>
              </w:rPr>
              <w:t>closos rutes i camps de treball</w:t>
            </w:r>
          </w:p>
        </w:tc>
      </w:tr>
      <w:tr w:rsidR="00110068" w:rsidRPr="001907FC" w14:paraId="2FE7A110" w14:textId="77777777" w:rsidTr="00110068">
        <w:trPr>
          <w:trHeight w:val="50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005" w14:textId="77777777" w:rsidR="00110068" w:rsidRPr="001907FC" w:rsidRDefault="00110068" w:rsidP="000D6993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E02" w14:textId="77777777" w:rsidR="00110068" w:rsidRPr="00110068" w:rsidRDefault="00110068" w:rsidP="00110068">
            <w:pPr>
              <w:jc w:val="left"/>
              <w:rPr>
                <w:rFonts w:cs="Calibri"/>
                <w:b/>
                <w:color w:val="auto"/>
                <w:sz w:val="16"/>
                <w:szCs w:val="16"/>
              </w:rPr>
            </w:pPr>
            <w:r w:rsidRPr="00110068">
              <w:rPr>
                <w:rFonts w:cs="Calibri"/>
                <w:b/>
                <w:color w:val="auto"/>
                <w:sz w:val="16"/>
                <w:szCs w:val="16"/>
              </w:rPr>
              <w:t xml:space="preserve">Projectes casals i colònies durant els períodes de vacances escolars d´AFA i AMPAS ó entitats </w:t>
            </w:r>
            <w:r w:rsidRPr="00AF3F73">
              <w:rPr>
                <w:rFonts w:cs="Calibri"/>
                <w:b/>
                <w:color w:val="auto"/>
                <w:sz w:val="16"/>
                <w:szCs w:val="16"/>
              </w:rPr>
              <w:t>que</w:t>
            </w:r>
            <w:r w:rsidR="00533DDC" w:rsidRPr="00AF3F73">
              <w:rPr>
                <w:rFonts w:cs="Calibri"/>
                <w:b/>
                <w:color w:val="auto"/>
                <w:sz w:val="16"/>
                <w:szCs w:val="16"/>
              </w:rPr>
              <w:t xml:space="preserve"> </w:t>
            </w:r>
            <w:r w:rsidR="00AF3F73" w:rsidRPr="00AF3F73">
              <w:rPr>
                <w:rFonts w:cs="Calibri"/>
                <w:b/>
                <w:color w:val="auto"/>
                <w:sz w:val="16"/>
                <w:szCs w:val="16"/>
              </w:rPr>
              <w:t>organitzen ca</w:t>
            </w:r>
            <w:r w:rsidR="00533DDC" w:rsidRPr="00AF3F73">
              <w:rPr>
                <w:rFonts w:cs="Calibri"/>
                <w:b/>
                <w:color w:val="auto"/>
                <w:sz w:val="16"/>
                <w:szCs w:val="16"/>
              </w:rPr>
              <w:t>sals i/o colònies</w:t>
            </w:r>
            <w:r w:rsidRPr="00110068">
              <w:rPr>
                <w:rFonts w:cs="Calibri"/>
                <w:b/>
                <w:color w:val="auto"/>
                <w:sz w:val="16"/>
                <w:szCs w:val="16"/>
              </w:rPr>
              <w:t xml:space="preserve"> de lleure socioeducatiu infantil i adolescent(excloses entitats de lleure i entitats esportives)</w:t>
            </w:r>
          </w:p>
          <w:p w14:paraId="3064A36D" w14:textId="77777777" w:rsidR="00110068" w:rsidRDefault="00110068" w:rsidP="0011006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t xml:space="preserve"> Casals</w:t>
            </w:r>
          </w:p>
          <w:p w14:paraId="1FDE5821" w14:textId="77777777" w:rsidR="00110068" w:rsidRPr="00110068" w:rsidRDefault="00110068" w:rsidP="00110068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instrText xml:space="preserve"> FORMCHECKBOX </w:instrText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</w:r>
            <w:r w:rsidR="00C94DE1">
              <w:rPr>
                <w:rFonts w:eastAsia="Times New Roman" w:cs="Calibri"/>
                <w:color w:val="auto"/>
                <w:sz w:val="16"/>
                <w:szCs w:val="16"/>
              </w:rPr>
              <w:fldChar w:fldCharType="separate"/>
            </w:r>
            <w:r w:rsidRPr="00697F17">
              <w:rPr>
                <w:rFonts w:eastAsia="Times New Roman" w:cs="Calibri"/>
                <w:color w:val="auto"/>
                <w:sz w:val="16"/>
                <w:szCs w:val="16"/>
              </w:rPr>
              <w:fldChar w:fldCharType="end"/>
            </w:r>
            <w:r>
              <w:rPr>
                <w:rFonts w:eastAsia="Times New Roman" w:cs="Calibri"/>
                <w:color w:val="auto"/>
                <w:sz w:val="16"/>
                <w:szCs w:val="16"/>
              </w:rPr>
              <w:t xml:space="preserve"> Colònies</w:t>
            </w:r>
          </w:p>
        </w:tc>
      </w:tr>
      <w:tr w:rsidR="00110068" w:rsidRPr="001907FC" w14:paraId="6DECE50F" w14:textId="77777777" w:rsidTr="00CE3174">
        <w:trPr>
          <w:trHeight w:val="5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9B1" w14:textId="77777777" w:rsidR="00110068" w:rsidRDefault="00110068" w:rsidP="000D6993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 w:rsidRPr="001907FC">
              <w:rPr>
                <w:rFonts w:cs="Calibri"/>
                <w:color w:val="auto"/>
                <w:sz w:val="16"/>
                <w:szCs w:val="16"/>
              </w:rPr>
              <w:t>Any:</w:t>
            </w:r>
          </w:p>
        </w:tc>
      </w:tr>
      <w:tr w:rsidR="00CE3174" w:rsidRPr="001907FC" w14:paraId="3D4F1F90" w14:textId="77777777" w:rsidTr="00CE3174">
        <w:trPr>
          <w:trHeight w:val="5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0A8" w14:textId="77777777" w:rsidR="00CE3174" w:rsidRPr="001907FC" w:rsidRDefault="00110068" w:rsidP="000D6993">
            <w:pPr>
              <w:jc w:val="left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TITOL DEL PROJECTE</w:t>
            </w:r>
          </w:p>
        </w:tc>
      </w:tr>
      <w:tr w:rsidR="00B92459" w:rsidRPr="001907FC" w14:paraId="1EF83D7B" w14:textId="77777777" w:rsidTr="00CE317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208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7AABAF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INGRESSOS                                                  Import euros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0192048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DESPESES                                                   Import euros                        </w:t>
            </w:r>
          </w:p>
        </w:tc>
      </w:tr>
      <w:tr w:rsidR="00B92459" w:rsidRPr="001907FC" w14:paraId="466385F1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163"/>
          <w:jc w:val="center"/>
        </w:trPr>
        <w:tc>
          <w:tcPr>
            <w:tcW w:w="496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45B4A90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2D48369A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Despeses Directes</w:t>
            </w:r>
          </w:p>
        </w:tc>
      </w:tr>
      <w:tr w:rsidR="00B92459" w:rsidRPr="001907FC" w14:paraId="1CBE8ECA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236"/>
          <w:jc w:val="center"/>
        </w:trPr>
        <w:tc>
          <w:tcPr>
            <w:tcW w:w="49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1639C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1. Recursos Propis: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36B36F38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1. Personal </w:t>
            </w: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(propi):</w:t>
            </w:r>
          </w:p>
        </w:tc>
      </w:tr>
      <w:tr w:rsidR="00B92459" w:rsidRPr="001907FC" w14:paraId="7C908482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single" w:sz="6" w:space="0" w:color="000000"/>
              <w:bottom w:val="dotted" w:sz="4" w:space="0" w:color="000000"/>
            </w:tcBorders>
          </w:tcPr>
          <w:p w14:paraId="55788DE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-Quotes socis/es</w:t>
            </w:r>
          </w:p>
        </w:tc>
        <w:tc>
          <w:tcPr>
            <w:tcW w:w="1251" w:type="dxa"/>
            <w:tcBorders>
              <w:top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CE8014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12" w:space="0" w:color="000000"/>
              <w:bottom w:val="dotted" w:sz="4" w:space="0" w:color="000000"/>
            </w:tcBorders>
          </w:tcPr>
          <w:p w14:paraId="3B85C308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-Salari Brut</w:t>
            </w:r>
          </w:p>
        </w:tc>
        <w:tc>
          <w:tcPr>
            <w:tcW w:w="1134" w:type="dxa"/>
            <w:tcBorders>
              <w:top w:val="single" w:sz="6" w:space="0" w:color="000000"/>
              <w:bottom w:val="dotted" w:sz="4" w:space="0" w:color="000000"/>
            </w:tcBorders>
          </w:tcPr>
          <w:p w14:paraId="1597D34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7465A431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F3860E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-Entrades</w:t>
            </w:r>
          </w:p>
        </w:tc>
        <w:tc>
          <w:tcPr>
            <w:tcW w:w="12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40E9F9C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B20E15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-Seguretat social entitat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6770FB4D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62214C28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A58E93A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-Vendes de productes o serveis</w:t>
            </w:r>
          </w:p>
        </w:tc>
        <w:tc>
          <w:tcPr>
            <w:tcW w:w="1251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FF858F8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</w:tcBorders>
          </w:tcPr>
          <w:p w14:paraId="357A088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</w:tcPr>
          <w:p w14:paraId="25A5BBC5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1E37EC89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273815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-Altres (especificar conceptes i quantitats corresponents)</w:t>
            </w:r>
          </w:p>
        </w:tc>
        <w:tc>
          <w:tcPr>
            <w:tcW w:w="12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4357BD0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2DB9D8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2. Personal col·laborador extern:</w:t>
            </w:r>
          </w:p>
        </w:tc>
      </w:tr>
      <w:tr w:rsidR="00B92459" w:rsidRPr="001907FC" w14:paraId="7FA57594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627A141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061ABC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3E07703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-Personal Col·laborador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</w:tcBorders>
          </w:tcPr>
          <w:p w14:paraId="3E69E5E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01FB77B7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99CA47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595EC3F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238FFCC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65E0F3F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18C51372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272C5111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6A2ECBB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04B55AD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052287E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51D7A29D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268"/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5B87C46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02872C1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000000"/>
              <w:left w:val="single" w:sz="12" w:space="0" w:color="000000"/>
              <w:bottom w:val="nil"/>
            </w:tcBorders>
            <w:vAlign w:val="center"/>
          </w:tcPr>
          <w:p w14:paraId="16B250E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3. Serveis Professionals:</w:t>
            </w:r>
          </w:p>
        </w:tc>
      </w:tr>
      <w:tr w:rsidR="00B92459" w:rsidRPr="001907FC" w14:paraId="435CFDB4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58863DF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31034FB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67171C4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-Professionals externs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7CA43A49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6871D38A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617DAD8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2D778E7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5EA0D3A0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5AE3990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3ED66E65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4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CD51F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2. Patrocinadors privats </w:t>
            </w: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(especificar conceptes i quantitats</w:t>
            </w: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):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CCE3BB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4. Material fungible o no inventariable </w:t>
            </w: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(Pel Projecte especificar conceptes i quantitats):</w:t>
            </w:r>
          </w:p>
        </w:tc>
      </w:tr>
      <w:tr w:rsidR="00B92459" w:rsidRPr="001907FC" w14:paraId="1B636C33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single" w:sz="4" w:space="0" w:color="000000"/>
              <w:bottom w:val="nil"/>
            </w:tcBorders>
          </w:tcPr>
          <w:p w14:paraId="4355DD1A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50100211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112C14EE" w14:textId="77777777" w:rsidR="00B92459" w:rsidRPr="001907FC" w:rsidRDefault="00B92459" w:rsidP="00B92459">
            <w:pPr>
              <w:rPr>
                <w:rFonts w:eastAsia="Times New Roman" w:cs="Calibri"/>
                <w:bCs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632B9E4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2165D0DC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503A9DA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73BF8B59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1651DA8F" w14:textId="77777777" w:rsidR="00B92459" w:rsidRPr="001907FC" w:rsidRDefault="00B92459" w:rsidP="00B92459">
            <w:pPr>
              <w:rPr>
                <w:rFonts w:eastAsia="Times New Roman" w:cs="Calibri"/>
                <w:bCs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5D3A51ED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404FBACD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5A0A40A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565EC0A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0C12724F" w14:textId="77777777" w:rsidR="00B92459" w:rsidRPr="001907FC" w:rsidRDefault="00B92459" w:rsidP="00B92459">
            <w:pPr>
              <w:rPr>
                <w:rFonts w:eastAsia="Times New Roman" w:cs="Calibri"/>
                <w:bCs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3AB802C9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5A75056B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4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BE25E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3. Subvencions Públiques </w:t>
            </w: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(especificar)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12C04006" w14:textId="77777777" w:rsidR="00B92459" w:rsidRPr="001907FC" w:rsidRDefault="00B92459" w:rsidP="00B92459">
            <w:pPr>
              <w:rPr>
                <w:rFonts w:eastAsia="Times New Roman" w:cs="Calibri"/>
                <w:bCs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7464CF6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1752CBDD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single" w:sz="4" w:space="0" w:color="000000"/>
              <w:bottom w:val="nil"/>
            </w:tcBorders>
          </w:tcPr>
          <w:p w14:paraId="565DCED5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7D4AFF9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656FC131" w14:textId="77777777" w:rsidR="00B92459" w:rsidRPr="001907FC" w:rsidRDefault="00B92459" w:rsidP="00B92459">
            <w:pPr>
              <w:rPr>
                <w:rFonts w:eastAsia="Times New Roman" w:cs="Calibri"/>
                <w:bCs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0B53578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38B448B8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5E6398A0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2DE32CE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</w:tcBorders>
          </w:tcPr>
          <w:p w14:paraId="7F3F9B7F" w14:textId="77777777" w:rsidR="00B92459" w:rsidRPr="001907FC" w:rsidRDefault="00B92459" w:rsidP="00B92459">
            <w:pPr>
              <w:rPr>
                <w:rFonts w:eastAsia="Times New Roman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</w:tcPr>
          <w:p w14:paraId="463D4CB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3B01779B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4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67E9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4. Altres subvencions Ajuntament Cornellà de Llobregat - </w:t>
            </w: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Departaments: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C42D56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5. Altres despeses </w:t>
            </w: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>(especificar conceptes i quantitats) :</w:t>
            </w:r>
          </w:p>
        </w:tc>
      </w:tr>
      <w:tr w:rsidR="00B92459" w:rsidRPr="001907FC" w14:paraId="03C25F5C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14:paraId="42564F1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424569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011B55D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-Lloguers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10B82725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28D5ABF4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52D0EBC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33F21EF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6A9A36C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-Assegurances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39345CB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15EE0BE0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28327075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3210F08D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4EE925F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-Transport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61625F4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6F30B6F2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684A451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044AB1A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408ECD2E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-Llicències Federatives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4162324E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6F6DCA67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3AE74F3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56D78B3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26055FD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-Publicitat i Propaganda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373B0CF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1E76BB44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14:paraId="61FACDB9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dotted" w:sz="4" w:space="0" w:color="000000"/>
              <w:bottom w:val="single" w:sz="4" w:space="0" w:color="000000"/>
              <w:right w:val="single" w:sz="12" w:space="0" w:color="000000"/>
            </w:tcBorders>
          </w:tcPr>
          <w:p w14:paraId="6DB3193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0ADBE346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-Actuacions, grups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30AAAB3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37EB46BF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4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ADD38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 xml:space="preserve">5. Altres </w:t>
            </w: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(especificar conceptes i quantitats corresponents)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72058C0D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  <w:r w:rsidR="006B200A" w:rsidRPr="001907FC">
              <w:rPr>
                <w:rFonts w:eastAsia="Times New Roman" w:cs="Calibri"/>
                <w:color w:val="auto"/>
                <w:sz w:val="16"/>
                <w:szCs w:val="16"/>
              </w:rPr>
              <w:t>Permís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59DABF5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5EFCF02B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single" w:sz="4" w:space="0" w:color="000000"/>
              <w:bottom w:val="nil"/>
            </w:tcBorders>
          </w:tcPr>
          <w:p w14:paraId="5805D491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72B8ADF1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31F5ECA4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  <w:r w:rsidR="00036048" w:rsidRPr="001907FC">
              <w:rPr>
                <w:rFonts w:eastAsia="Times New Roman" w:cs="Calibri"/>
                <w:color w:val="auto"/>
                <w:sz w:val="16"/>
                <w:szCs w:val="16"/>
              </w:rPr>
              <w:t>Altres ( especificar conceptes i quantitats corresponents )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42840D3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0E7EC99F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dotted" w:sz="4" w:space="0" w:color="000000"/>
              <w:bottom w:val="nil"/>
            </w:tcBorders>
          </w:tcPr>
          <w:p w14:paraId="289689F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251" w:type="dxa"/>
            <w:tcBorders>
              <w:top w:val="dotted" w:sz="4" w:space="0" w:color="000000"/>
              <w:bottom w:val="nil"/>
              <w:right w:val="single" w:sz="12" w:space="0" w:color="000000"/>
            </w:tcBorders>
          </w:tcPr>
          <w:p w14:paraId="3238D67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nil"/>
            </w:tcBorders>
          </w:tcPr>
          <w:p w14:paraId="4987D950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7BA89C3D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38AA78E4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148"/>
          <w:jc w:val="center"/>
        </w:trPr>
        <w:tc>
          <w:tcPr>
            <w:tcW w:w="3711" w:type="dxa"/>
            <w:gridSpan w:val="2"/>
            <w:tcBorders>
              <w:top w:val="single" w:sz="12" w:space="0" w:color="000000"/>
              <w:bottom w:val="nil"/>
            </w:tcBorders>
          </w:tcPr>
          <w:p w14:paraId="31099D2C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58DF749A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F2F2F2"/>
          </w:tcPr>
          <w:p w14:paraId="0F892D10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Despeses Indirectes(1)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shd w:val="clear" w:color="auto" w:fill="F2F2F2"/>
          </w:tcPr>
          <w:p w14:paraId="1C926E9F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078A5A44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148"/>
          <w:jc w:val="center"/>
        </w:trPr>
        <w:tc>
          <w:tcPr>
            <w:tcW w:w="3711" w:type="dxa"/>
            <w:gridSpan w:val="2"/>
            <w:vMerge w:val="restart"/>
            <w:tcBorders>
              <w:top w:val="single" w:sz="12" w:space="0" w:color="000000"/>
            </w:tcBorders>
          </w:tcPr>
          <w:p w14:paraId="7EECA654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6.</w:t>
            </w: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 xml:space="preserve"> </w:t>
            </w:r>
            <w:r w:rsidRPr="001907FC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Subvenció sol·licitada a l’Ajuntament de Cornellà de Llobregat</w:t>
            </w:r>
            <w:r w:rsidRPr="001907FC">
              <w:rPr>
                <w:rFonts w:eastAsia="Times New Roman" w:cs="Calibri"/>
                <w:bCs/>
                <w:color w:val="auto"/>
                <w:sz w:val="16"/>
                <w:szCs w:val="16"/>
              </w:rPr>
              <w:t xml:space="preserve"> </w:t>
            </w:r>
          </w:p>
          <w:p w14:paraId="57B5ED1C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9562A1A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14:paraId="799A2CF7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-Subministraments (llum, aigua, gas, telèfon)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</w:tcPr>
          <w:p w14:paraId="2ABBF3F2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5EBA60C7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vMerge/>
          </w:tcPr>
          <w:p w14:paraId="61B5A3E4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right w:val="single" w:sz="12" w:space="0" w:color="000000"/>
            </w:tcBorders>
          </w:tcPr>
          <w:p w14:paraId="105D3CB8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3EF1EFB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-Despeses manteniment instal·lacions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14:paraId="67846F9A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60B02DD3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vMerge/>
          </w:tcPr>
          <w:p w14:paraId="2F1F9978" w14:textId="77777777" w:rsidR="00B92459" w:rsidRPr="001907FC" w:rsidRDefault="00B92459" w:rsidP="00B92459">
            <w:pPr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right w:val="single" w:sz="12" w:space="0" w:color="000000"/>
            </w:tcBorders>
          </w:tcPr>
          <w:p w14:paraId="6A4F6F00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</w:tcPr>
          <w:p w14:paraId="04624E1C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-Altres (especificar conceptes i quantitats):</w:t>
            </w:r>
          </w:p>
          <w:p w14:paraId="4A5B4C5B" w14:textId="77777777" w:rsidR="00B92459" w:rsidRPr="001907FC" w:rsidRDefault="000D6993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dotted" w:sz="4" w:space="0" w:color="000000"/>
              <w:bottom w:val="nil"/>
            </w:tcBorders>
          </w:tcPr>
          <w:p w14:paraId="2B8D2423" w14:textId="77777777" w:rsidR="00B92459" w:rsidRPr="001907FC" w:rsidRDefault="00B92459" w:rsidP="00B92459">
            <w:pPr>
              <w:rPr>
                <w:rFonts w:eastAsia="Times New Roman" w:cs="Calibri"/>
                <w:color w:val="auto"/>
                <w:sz w:val="16"/>
                <w:szCs w:val="16"/>
              </w:rPr>
            </w:pPr>
          </w:p>
        </w:tc>
      </w:tr>
      <w:tr w:rsidR="00B92459" w:rsidRPr="001907FC" w14:paraId="52CAFA18" w14:textId="77777777" w:rsidTr="00B9245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jc w:val="center"/>
        </w:trPr>
        <w:tc>
          <w:tcPr>
            <w:tcW w:w="371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1DAF30F" w14:textId="77777777" w:rsidR="000D6993" w:rsidRPr="001907FC" w:rsidRDefault="000D6993" w:rsidP="00B92459">
            <w:pPr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  <w:p w14:paraId="27AB6682" w14:textId="77777777" w:rsidR="00B92459" w:rsidRPr="001907FC" w:rsidRDefault="00B92459" w:rsidP="00B92459">
            <w:pPr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TOTAL INGRESSOS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85DD1" w14:textId="77777777" w:rsidR="00B92459" w:rsidRPr="001907FC" w:rsidRDefault="00B92459" w:rsidP="00B92459">
            <w:pPr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</w:p>
          <w:p w14:paraId="0B841DE7" w14:textId="77777777" w:rsidR="00B92459" w:rsidRPr="001907FC" w:rsidRDefault="00B92459" w:rsidP="00B92459">
            <w:pPr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 xml:space="preserve">€ </w:t>
            </w:r>
            <w:r w:rsidRPr="001907FC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(2)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7BEDDF" w14:textId="77777777" w:rsidR="00B92459" w:rsidRPr="001907FC" w:rsidRDefault="00B92459" w:rsidP="00B92459">
            <w:pPr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</w:p>
          <w:p w14:paraId="3B6184BD" w14:textId="77777777" w:rsidR="00B92459" w:rsidRPr="001907FC" w:rsidRDefault="00B92459" w:rsidP="00B92459">
            <w:pPr>
              <w:jc w:val="left"/>
              <w:rPr>
                <w:rFonts w:eastAsia="Times New Roman" w:cs="Calibri"/>
                <w:b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b/>
                <w:color w:val="auto"/>
                <w:sz w:val="16"/>
                <w:szCs w:val="16"/>
              </w:rPr>
              <w:t>TOTAL DESPESES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272E22C0" w14:textId="77777777" w:rsidR="00B92459" w:rsidRPr="001907FC" w:rsidRDefault="00B92459" w:rsidP="00B92459">
            <w:pPr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</w:p>
          <w:p w14:paraId="2FF7DC4B" w14:textId="77777777" w:rsidR="00B92459" w:rsidRPr="001907FC" w:rsidRDefault="00B92459" w:rsidP="00B92459">
            <w:pPr>
              <w:jc w:val="right"/>
              <w:rPr>
                <w:rFonts w:eastAsia="Times New Roman" w:cs="Calibri"/>
                <w:color w:val="auto"/>
                <w:sz w:val="16"/>
                <w:szCs w:val="16"/>
              </w:rPr>
            </w:pPr>
            <w:r w:rsidRPr="001907FC">
              <w:rPr>
                <w:rFonts w:eastAsia="Times New Roman" w:cs="Calibri"/>
                <w:color w:val="auto"/>
                <w:sz w:val="16"/>
                <w:szCs w:val="16"/>
              </w:rPr>
              <w:t xml:space="preserve">€ </w:t>
            </w:r>
            <w:r w:rsidRPr="001907FC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(2)</w:t>
            </w:r>
          </w:p>
        </w:tc>
      </w:tr>
    </w:tbl>
    <w:p w14:paraId="4FE9442F" w14:textId="77777777" w:rsidR="00B92459" w:rsidRPr="001907FC" w:rsidRDefault="00B92459" w:rsidP="00877538">
      <w:pPr>
        <w:ind w:left="-142" w:right="-142"/>
        <w:rPr>
          <w:rFonts w:cs="Calibri"/>
          <w:bCs/>
          <w:sz w:val="16"/>
        </w:rPr>
      </w:pPr>
      <w:r w:rsidRPr="001907FC">
        <w:rPr>
          <w:rFonts w:cs="Calibri"/>
          <w:bCs/>
          <w:sz w:val="16"/>
        </w:rPr>
        <w:t xml:space="preserve">No són subvencionables les despeses d’inversió que són aquells amb una vida útil que va més enllà d’un any, que poden ser susceptibles d’amortització i que no es consumeixen </w:t>
      </w:r>
      <w:proofErr w:type="spellStart"/>
      <w:r w:rsidRPr="001907FC">
        <w:rPr>
          <w:rFonts w:cs="Calibri"/>
          <w:bCs/>
          <w:sz w:val="16"/>
        </w:rPr>
        <w:t>integrament</w:t>
      </w:r>
      <w:proofErr w:type="spellEnd"/>
      <w:r w:rsidRPr="001907FC">
        <w:rPr>
          <w:rFonts w:cs="Calibri"/>
          <w:bCs/>
          <w:sz w:val="16"/>
        </w:rPr>
        <w:t xml:space="preserve"> dintre de l’activitat subvencionada, i a més a més quan el seu valor unitari sigui superior a 100,00 euros (IVA inclòs) i quan s’adquireixen per lots i el seu cost superi els 300,00 euros (IVA inclòs)</w:t>
      </w:r>
    </w:p>
    <w:p w14:paraId="42E99445" w14:textId="77777777" w:rsidR="00B92459" w:rsidRPr="001907FC" w:rsidRDefault="00B92459" w:rsidP="00877538">
      <w:pPr>
        <w:ind w:left="-142" w:right="-142"/>
        <w:rPr>
          <w:rFonts w:cs="Calibri"/>
          <w:bCs/>
          <w:sz w:val="16"/>
        </w:rPr>
      </w:pPr>
      <w:r w:rsidRPr="001907FC">
        <w:rPr>
          <w:rFonts w:cs="Calibri"/>
          <w:bCs/>
          <w:sz w:val="16"/>
        </w:rPr>
        <w:t>(1) Les despeses indirectes imputades a l’Ajuntament no podran excedir el 8% de l’import total de la subvenció atorgada.</w:t>
      </w:r>
    </w:p>
    <w:p w14:paraId="15E9E2B3" w14:textId="08D590C4" w:rsidR="001E6603" w:rsidRPr="001907FC" w:rsidRDefault="00B92459" w:rsidP="00877538">
      <w:pPr>
        <w:ind w:left="-142" w:right="-142"/>
        <w:rPr>
          <w:rFonts w:cs="Calibri"/>
          <w:bCs/>
          <w:sz w:val="16"/>
        </w:rPr>
      </w:pPr>
      <w:r w:rsidRPr="001907FC">
        <w:rPr>
          <w:rFonts w:cs="Calibri"/>
          <w:bCs/>
          <w:sz w:val="16"/>
        </w:rPr>
        <w:t>(2) L’import total de les despeses ha de coincidir amb l’import total dels ingressos.</w:t>
      </w:r>
    </w:p>
    <w:sectPr w:rsidR="001E6603" w:rsidRPr="001907FC" w:rsidSect="00C94DE1">
      <w:headerReference w:type="default" r:id="rId10"/>
      <w:footerReference w:type="even" r:id="rId11"/>
      <w:headerReference w:type="first" r:id="rId12"/>
      <w:type w:val="continuous"/>
      <w:pgSz w:w="11907" w:h="16839" w:code="9"/>
      <w:pgMar w:top="1134" w:right="1134" w:bottom="1418" w:left="993" w:header="680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403221" w:rsidRDefault="00403221">
      <w:r>
        <w:separator/>
      </w:r>
    </w:p>
  </w:endnote>
  <w:endnote w:type="continuationSeparator" w:id="0">
    <w:p w14:paraId="12365649" w14:textId="77777777" w:rsidR="00403221" w:rsidRDefault="004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403221" w:rsidRPr="004559E1" w:rsidRDefault="00403221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403221" w:rsidRDefault="004032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403221" w:rsidRDefault="00403221">
      <w:r>
        <w:separator/>
      </w:r>
    </w:p>
  </w:footnote>
  <w:footnote w:type="continuationSeparator" w:id="0">
    <w:p w14:paraId="07381CEB" w14:textId="77777777" w:rsidR="00403221" w:rsidRDefault="004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403221" w:rsidRDefault="00403221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403221" w:rsidRDefault="00403221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403221" w:rsidRDefault="00403221" w:rsidP="00B62D64">
    <w:pPr>
      <w:jc w:val="right"/>
      <w:rPr>
        <w:rFonts w:cs="Arial"/>
        <w:color w:val="999999"/>
        <w:sz w:val="14"/>
      </w:rPr>
    </w:pPr>
  </w:p>
  <w:p w14:paraId="2E92AD55" w14:textId="77777777" w:rsidR="00403221" w:rsidRDefault="00403221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403221" w:rsidRDefault="00403221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59A8C987" w:rsidR="00403221" w:rsidRPr="00A54110" w:rsidRDefault="00403221" w:rsidP="0054547D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="00C94DE1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403221" w:rsidRDefault="00403221" w:rsidP="0054547D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403221" w:rsidRPr="00B62D64" w:rsidRDefault="00403221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403221" w:rsidRDefault="00403221">
    <w:pPr>
      <w:pStyle w:val="Encabezado"/>
    </w:pPr>
  </w:p>
  <w:p w14:paraId="5F01BF19" w14:textId="77777777" w:rsidR="00403221" w:rsidRPr="00246383" w:rsidRDefault="00403221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403221" w:rsidRPr="00246383" w:rsidRDefault="00403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4DE1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46FCB-5A2C-4EDE-B8E8-A345CACA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0</TotalTime>
  <Pages>2</Pages>
  <Words>731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2</cp:revision>
  <cp:lastPrinted>2024-11-11T11:09:00Z</cp:lastPrinted>
  <dcterms:created xsi:type="dcterms:W3CDTF">2024-12-13T11:46:00Z</dcterms:created>
  <dcterms:modified xsi:type="dcterms:W3CDTF">2024-12-13T11:46:00Z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